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AE6D89">
        <w:rPr>
          <w:rFonts w:hint="eastAsia"/>
          <w:b/>
          <w:noProof/>
          <w:sz w:val="24"/>
          <w:lang w:eastAsia="zh-CN"/>
        </w:rPr>
        <w:t>0</w:t>
      </w:r>
      <w:r w:rsidR="00932C92">
        <w:rPr>
          <w:rFonts w:hint="eastAsia"/>
          <w:b/>
          <w:noProof/>
          <w:sz w:val="24"/>
          <w:lang w:eastAsia="zh-CN"/>
        </w:rPr>
        <w:t>786</w:t>
      </w:r>
    </w:p>
    <w:p w:rsidR="006F7EDC" w:rsidRDefault="00453F3E" w:rsidP="006F7EDC">
      <w:pPr>
        <w:pStyle w:val="CRCoverPage"/>
        <w:outlineLvl w:val="0"/>
        <w:rPr>
          <w:rFonts w:hint="eastAsia"/>
          <w:b/>
          <w:noProof/>
          <w:sz w:val="24"/>
          <w:lang w:eastAsia="zh-CN"/>
        </w:rPr>
      </w:pPr>
      <w:r>
        <w:rPr>
          <w:b/>
          <w:noProof/>
          <w:sz w:val="24"/>
        </w:rPr>
        <w:t>Athens, Greece, 27 February – 3 March 2023</w:t>
      </w:r>
      <w:r w:rsidR="00932C92">
        <w:rPr>
          <w:rFonts w:hint="eastAsia"/>
          <w:b/>
          <w:noProof/>
          <w:sz w:val="24"/>
          <w:lang w:eastAsia="zh-CN"/>
        </w:rPr>
        <w:tab/>
      </w:r>
      <w:r w:rsidR="00932C92">
        <w:rPr>
          <w:rFonts w:hint="eastAsia"/>
          <w:b/>
          <w:noProof/>
          <w:sz w:val="24"/>
          <w:lang w:eastAsia="zh-CN"/>
        </w:rPr>
        <w:tab/>
      </w:r>
      <w:r w:rsidR="00932C92">
        <w:rPr>
          <w:rFonts w:hint="eastAsia"/>
          <w:b/>
          <w:noProof/>
          <w:sz w:val="24"/>
          <w:lang w:eastAsia="zh-CN"/>
        </w:rPr>
        <w:tab/>
      </w:r>
      <w:r w:rsidR="00932C92">
        <w:rPr>
          <w:rFonts w:hint="eastAsia"/>
          <w:b/>
          <w:noProof/>
          <w:sz w:val="24"/>
          <w:lang w:eastAsia="zh-CN"/>
        </w:rPr>
        <w:tab/>
      </w:r>
      <w:r w:rsidR="00932C92">
        <w:rPr>
          <w:rFonts w:hint="eastAsia"/>
          <w:b/>
          <w:noProof/>
          <w:sz w:val="24"/>
          <w:lang w:eastAsia="zh-CN"/>
        </w:rPr>
        <w:tab/>
      </w:r>
      <w:r w:rsidR="00932C92">
        <w:rPr>
          <w:rFonts w:hint="eastAsia"/>
          <w:b/>
          <w:noProof/>
          <w:sz w:val="24"/>
          <w:lang w:eastAsia="zh-CN"/>
        </w:rPr>
        <w:tab/>
      </w:r>
      <w:r w:rsidR="00932C92">
        <w:rPr>
          <w:rFonts w:hint="eastAsia"/>
          <w:b/>
          <w:noProof/>
          <w:sz w:val="24"/>
          <w:lang w:eastAsia="zh-CN"/>
        </w:rPr>
        <w:tab/>
      </w:r>
      <w:r w:rsidR="00932C92">
        <w:rPr>
          <w:rFonts w:hint="eastAsia"/>
          <w:b/>
          <w:noProof/>
          <w:sz w:val="24"/>
          <w:lang w:eastAsia="zh-CN"/>
        </w:rPr>
        <w:t xml:space="preserve">Revision of </w:t>
      </w:r>
      <w:r w:rsidR="00932C92">
        <w:rPr>
          <w:b/>
          <w:noProof/>
          <w:sz w:val="24"/>
        </w:rPr>
        <w:t>C1-23</w:t>
      </w:r>
      <w:r w:rsidR="00932C92">
        <w:rPr>
          <w:rFonts w:hint="eastAsia"/>
          <w:b/>
          <w:noProof/>
          <w:sz w:val="24"/>
          <w:lang w:eastAsia="zh-CN"/>
        </w:rPr>
        <w:t>017</w:t>
      </w:r>
      <w:r w:rsidR="00932C92">
        <w:rPr>
          <w:rFonts w:hint="eastAsia"/>
          <w:b/>
          <w:noProof/>
          <w:sz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5276" w:rsidP="009677F8">
            <w:pPr>
              <w:pStyle w:val="CRCoverPage"/>
              <w:spacing w:after="0"/>
              <w:jc w:val="right"/>
              <w:rPr>
                <w:b/>
                <w:noProof/>
                <w:sz w:val="28"/>
                <w:lang w:eastAsia="zh-CN"/>
              </w:rPr>
            </w:pPr>
            <w:fldSimple w:instr=" DOCPROPERTY  Spec#  \* MERGEFORMAT ">
              <w:r w:rsidR="009677F8">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5276" w:rsidP="00AE6D89">
            <w:pPr>
              <w:pStyle w:val="CRCoverPage"/>
              <w:spacing w:after="0"/>
              <w:rPr>
                <w:noProof/>
              </w:rPr>
            </w:pPr>
            <w:fldSimple w:instr=" DOCPROPERTY  Cr#  \* MERGEFORMAT ">
              <w:r w:rsidR="00AE6D89">
                <w:rPr>
                  <w:rFonts w:hint="eastAsia"/>
                  <w:b/>
                  <w:noProof/>
                  <w:sz w:val="28"/>
                  <w:lang w:eastAsia="zh-CN"/>
                </w:rPr>
                <w:t>5001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2C92" w:rsidP="00932C92">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5276" w:rsidP="00D77A23">
            <w:pPr>
              <w:pStyle w:val="CRCoverPage"/>
              <w:spacing w:after="0"/>
              <w:jc w:val="center"/>
              <w:rPr>
                <w:noProof/>
                <w:sz w:val="28"/>
              </w:rPr>
            </w:pPr>
            <w:fldSimple w:instr=" DOCPROPERTY  Version  \* MERGEFORMAT ">
              <w:r w:rsidR="009677F8">
                <w:rPr>
                  <w:rFonts w:hint="eastAsia"/>
                  <w:b/>
                  <w:noProof/>
                  <w:sz w:val="28"/>
                  <w:lang w:eastAsia="zh-CN"/>
                </w:rPr>
                <w:t>1</w:t>
              </w:r>
              <w:r w:rsidR="00D77A23">
                <w:rPr>
                  <w:rFonts w:hint="eastAsia"/>
                  <w:b/>
                  <w:noProof/>
                  <w:sz w:val="28"/>
                  <w:lang w:eastAsia="zh-CN"/>
                </w:rPr>
                <w:t>8.1</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77F8" w:rsidP="00CE7EE9">
            <w:pPr>
              <w:pStyle w:val="CRCoverPage"/>
              <w:spacing w:after="0"/>
              <w:ind w:left="100"/>
              <w:rPr>
                <w:noProof/>
              </w:rPr>
            </w:pPr>
            <w:r w:rsidRPr="009677F8">
              <w:t xml:space="preserve">EN on NSAG for emergency </w:t>
            </w:r>
            <w:r w:rsidR="00CE7EE9">
              <w:rPr>
                <w:rFonts w:hint="eastAsia"/>
                <w:lang w:eastAsia="zh-CN"/>
              </w:rPr>
              <w:t>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5276" w:rsidP="003D2D74">
            <w:pPr>
              <w:pStyle w:val="CRCoverPage"/>
              <w:spacing w:after="0"/>
              <w:ind w:left="100"/>
              <w:rPr>
                <w:rFonts w:hint="eastAsia"/>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r w:rsidR="00667A2A">
              <w:rPr>
                <w:rFonts w:hint="eastAsia"/>
                <w:lang w:eastAsia="zh-CN"/>
              </w:rPr>
              <w:t xml:space="preserve">, </w:t>
            </w:r>
            <w:r w:rsidR="00667A2A" w:rsidRPr="0075297B">
              <w:rPr>
                <w:lang w:eastAsia="zh-CN"/>
              </w:rPr>
              <w:t>Ericsson</w:t>
            </w:r>
            <w:r w:rsidR="00667A2A">
              <w:rPr>
                <w:rFonts w:hint="eastAsia"/>
                <w:lang w:eastAsia="zh-CN"/>
              </w:rPr>
              <w:t>,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55276"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5276" w:rsidP="003D2D74">
            <w:pPr>
              <w:pStyle w:val="CRCoverPage"/>
              <w:spacing w:after="0"/>
              <w:ind w:left="100"/>
              <w:rPr>
                <w:noProof/>
              </w:rPr>
            </w:pPr>
            <w:fldSimple w:instr=" DOCPROPERTY  RelatedWis  \* MERGEFORMAT ">
              <w:r w:rsidR="003D2D74">
                <w:rPr>
                  <w:rFonts w:hint="eastAsia"/>
                  <w:noProof/>
                  <w:lang w:eastAsia="zh-CN"/>
                </w:rPr>
                <w:t>NRslice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155276" w:rsidP="003D2D74">
            <w:pPr>
              <w:pStyle w:val="CRCoverPage"/>
              <w:spacing w:after="0"/>
              <w:ind w:left="100"/>
              <w:rPr>
                <w:noProof/>
              </w:rPr>
            </w:pPr>
            <w:fldSimple w:instr=" DOCPROPERTY  ResDate  \* MERGEFORMAT ">
              <w:r w:rsidR="003D2D74">
                <w:rPr>
                  <w:rFonts w:hint="eastAsia"/>
                  <w:noProof/>
                  <w:lang w:eastAsia="zh-CN"/>
                </w:rPr>
                <w:t>2023-02-08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7A23" w:rsidP="00742E6D">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5276" w:rsidP="00D77A23">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D77A23">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E2BC9">
            <w:pPr>
              <w:pStyle w:val="CRCoverPage"/>
              <w:spacing w:after="0"/>
              <w:ind w:left="100"/>
              <w:rPr>
                <w:noProof/>
                <w:lang w:eastAsia="zh-CN"/>
              </w:rPr>
            </w:pPr>
            <w:r>
              <w:rPr>
                <w:rFonts w:hint="eastAsia"/>
                <w:noProof/>
                <w:lang w:eastAsia="zh-CN"/>
              </w:rPr>
              <w:t xml:space="preserve">TS 23.501 specifies the following in subclause </w:t>
            </w:r>
            <w:r w:rsidR="009278DA">
              <w:rPr>
                <w:rFonts w:hint="eastAsia"/>
                <w:noProof/>
                <w:lang w:eastAsia="zh-CN"/>
              </w:rPr>
              <w:t>5.16.4</w:t>
            </w:r>
            <w:r>
              <w:rPr>
                <w:rFonts w:hint="eastAsia"/>
                <w:noProof/>
                <w:lang w:eastAsia="zh-CN"/>
              </w:rPr>
              <w:t>:</w:t>
            </w:r>
          </w:p>
          <w:p w:rsidR="009278DA" w:rsidRPr="004D0B78" w:rsidRDefault="009278DA" w:rsidP="004D0B78">
            <w:pPr>
              <w:ind w:leftChars="100" w:left="200"/>
              <w:rPr>
                <w:i/>
                <w:lang w:eastAsia="ja-JP"/>
              </w:rPr>
            </w:pPr>
            <w:r w:rsidRPr="004D0B78">
              <w:rPr>
                <w:i/>
                <w:lang w:eastAsia="ja-JP"/>
              </w:rPr>
              <w:t>Emergency Services are provided to normally registered UEs and to Emergency Registered UEs, that can be either normally registered or in limited service state.</w:t>
            </w:r>
          </w:p>
          <w:p w:rsidR="004D0B78" w:rsidRPr="004D0B78" w:rsidRDefault="004D0B78" w:rsidP="004D0B78">
            <w:pPr>
              <w:ind w:leftChars="100" w:left="200"/>
              <w:rPr>
                <w:i/>
                <w:lang w:eastAsia="ja-JP"/>
              </w:rPr>
            </w:pPr>
            <w:r w:rsidRPr="004D0B78">
              <w:rPr>
                <w:i/>
                <w:lang w:eastAsia="ja-JP"/>
              </w:rPr>
              <w:t xml:space="preserve">In the case of Limited Service state, </w:t>
            </w:r>
            <w:r w:rsidRPr="006B4A67">
              <w:rPr>
                <w:i/>
                <w:highlight w:val="yellow"/>
                <w:lang w:eastAsia="ja-JP"/>
              </w:rPr>
              <w:t>UE shall not include any Network Slice related parameters</w:t>
            </w:r>
            <w:r w:rsidRPr="008C7D22">
              <w:rPr>
                <w:i/>
                <w:lang w:eastAsia="ja-JP"/>
              </w:rPr>
              <w:t xml:space="preserve"> when communicating with the network.</w:t>
            </w:r>
          </w:p>
          <w:p w:rsidR="00114398" w:rsidRDefault="00114398">
            <w:pPr>
              <w:pStyle w:val="CRCoverPage"/>
              <w:spacing w:after="0"/>
              <w:ind w:left="100"/>
              <w:rPr>
                <w:noProof/>
                <w:lang w:eastAsia="zh-CN"/>
              </w:rPr>
            </w:pPr>
            <w:r>
              <w:rPr>
                <w:rFonts w:hint="eastAsia"/>
                <w:noProof/>
                <w:lang w:eastAsia="zh-CN"/>
              </w:rPr>
              <w:t>TS 24.501 specifies the following in subclause 4.6.2.3:</w:t>
            </w:r>
          </w:p>
          <w:p w:rsidR="00114398" w:rsidRDefault="00114398">
            <w:pPr>
              <w:pStyle w:val="CRCoverPage"/>
              <w:spacing w:after="0"/>
              <w:ind w:left="100"/>
              <w:rPr>
                <w:noProof/>
                <w:lang w:eastAsia="zh-CN"/>
              </w:rPr>
            </w:pPr>
          </w:p>
          <w:p w:rsidR="00114398" w:rsidRPr="0017642D" w:rsidRDefault="00114398" w:rsidP="00114398">
            <w:pPr>
              <w:pStyle w:val="TAN"/>
              <w:ind w:leftChars="100" w:left="1051"/>
              <w:rPr>
                <w:rFonts w:ascii="Times New Roman" w:hAnsi="Times New Roman"/>
                <w:i/>
                <w:sz w:val="20"/>
                <w:lang w:eastAsia="ja-JP"/>
              </w:rPr>
            </w:pPr>
            <w:r w:rsidRPr="0017642D">
              <w:rPr>
                <w:rFonts w:ascii="Times New Roman" w:hAnsi="Times New Roman"/>
                <w:i/>
                <w:sz w:val="20"/>
                <w:lang w:eastAsia="ja-JP"/>
              </w:rPr>
              <w:t>NOTE 2:</w:t>
            </w:r>
            <w:r w:rsidRPr="0017642D">
              <w:rPr>
                <w:rFonts w:ascii="Times New Roman" w:hAnsi="Times New Roman"/>
                <w:i/>
                <w:sz w:val="20"/>
                <w:lang w:eastAsia="ja-JP"/>
              </w:rPr>
              <w:tab/>
              <w:t xml:space="preserve">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subclause 5.6.1.2.1), </w:t>
            </w:r>
            <w:r w:rsidRPr="006B4A67">
              <w:rPr>
                <w:rFonts w:ascii="Times New Roman" w:hAnsi="Times New Roman"/>
                <w:i/>
                <w:sz w:val="20"/>
                <w:highlight w:val="yellow"/>
                <w:lang w:eastAsia="ja-JP"/>
              </w:rPr>
              <w:t>no NSSAI is provided to the lower layers.</w:t>
            </w:r>
            <w:r w:rsidRPr="0017642D">
              <w:rPr>
                <w:rFonts w:ascii="Times New Roman" w:hAnsi="Times New Roman"/>
                <w:i/>
                <w:sz w:val="20"/>
                <w:lang w:eastAsia="ja-JP"/>
              </w:rPr>
              <w:t xml:space="preserve"> If the UE performs initial registration for onboarding services in SNPN or is registered for onboarding services in SNPN, the UE NAS layer shall not provide the lower layers with an NSSAI.</w:t>
            </w:r>
          </w:p>
          <w:p w:rsidR="00114398" w:rsidRPr="00114398" w:rsidRDefault="00114398">
            <w:pPr>
              <w:pStyle w:val="CRCoverPage"/>
              <w:spacing w:after="0"/>
              <w:ind w:left="100"/>
              <w:rPr>
                <w:noProof/>
                <w:lang w:eastAsia="zh-CN"/>
              </w:rPr>
            </w:pPr>
          </w:p>
          <w:p w:rsidR="00114398" w:rsidRPr="00CE7EE9" w:rsidRDefault="00D00EBA">
            <w:pPr>
              <w:pStyle w:val="CRCoverPage"/>
              <w:spacing w:after="0"/>
              <w:ind w:left="100"/>
              <w:rPr>
                <w:noProof/>
                <w:u w:val="single"/>
                <w:lang w:eastAsia="zh-CN"/>
              </w:rPr>
            </w:pPr>
            <w:r w:rsidRPr="00CE7EE9">
              <w:rPr>
                <w:rFonts w:hint="eastAsia"/>
                <w:noProof/>
                <w:u w:val="single"/>
                <w:lang w:eastAsia="zh-CN"/>
              </w:rPr>
              <w:t>Ob</w:t>
            </w:r>
            <w:r w:rsidR="00CE7EE9">
              <w:rPr>
                <w:rFonts w:hint="eastAsia"/>
                <w:noProof/>
                <w:u w:val="single"/>
                <w:lang w:eastAsia="zh-CN"/>
              </w:rPr>
              <w:t>servation#1: On</w:t>
            </w:r>
            <w:r w:rsidRPr="00CE7EE9">
              <w:rPr>
                <w:rFonts w:hint="eastAsia"/>
                <w:noProof/>
                <w:u w:val="single"/>
                <w:lang w:eastAsia="zh-CN"/>
              </w:rPr>
              <w:t xml:space="preserve"> emergency services, no </w:t>
            </w:r>
            <w:r w:rsidR="00CE7EE9">
              <w:rPr>
                <w:rFonts w:hint="eastAsia"/>
                <w:noProof/>
                <w:u w:val="single"/>
                <w:lang w:eastAsia="zh-CN"/>
              </w:rPr>
              <w:t>slice</w:t>
            </w:r>
            <w:r w:rsidRPr="00CE7EE9">
              <w:rPr>
                <w:rFonts w:hint="eastAsia"/>
                <w:noProof/>
                <w:u w:val="single"/>
                <w:lang w:eastAsia="zh-CN"/>
              </w:rPr>
              <w:t xml:space="preserve"> information </w:t>
            </w:r>
            <w:r w:rsidR="00CE7EE9">
              <w:rPr>
                <w:rFonts w:hint="eastAsia"/>
                <w:noProof/>
                <w:u w:val="single"/>
                <w:lang w:eastAsia="zh-CN"/>
              </w:rPr>
              <w:t>is provided to the lower layers.</w:t>
            </w:r>
          </w:p>
          <w:p w:rsidR="00CE7EE9" w:rsidRDefault="00CE7EE9">
            <w:pPr>
              <w:pStyle w:val="CRCoverPage"/>
              <w:spacing w:after="0"/>
              <w:ind w:left="100"/>
              <w:rPr>
                <w:noProof/>
                <w:lang w:eastAsia="zh-CN"/>
              </w:rPr>
            </w:pPr>
          </w:p>
          <w:p w:rsidR="009278DA" w:rsidRDefault="005E2BC9">
            <w:pPr>
              <w:pStyle w:val="CRCoverPage"/>
              <w:spacing w:after="0"/>
              <w:ind w:left="100"/>
              <w:rPr>
                <w:noProof/>
                <w:lang w:eastAsia="zh-CN"/>
              </w:rPr>
            </w:pPr>
            <w:r>
              <w:rPr>
                <w:rFonts w:hint="eastAsia"/>
                <w:noProof/>
                <w:lang w:eastAsia="zh-CN"/>
              </w:rPr>
              <w:t xml:space="preserve">TS 38.300 specifies the following in subclause </w:t>
            </w:r>
            <w:r w:rsidR="00AF54A6">
              <w:rPr>
                <w:rFonts w:hint="eastAsia"/>
                <w:noProof/>
                <w:lang w:eastAsia="zh-CN"/>
              </w:rPr>
              <w:t xml:space="preserve">16.5 and </w:t>
            </w:r>
            <w:r>
              <w:rPr>
                <w:rFonts w:hint="eastAsia"/>
                <w:noProof/>
                <w:lang w:eastAsia="zh-CN"/>
              </w:rPr>
              <w:t>16.3.1</w:t>
            </w:r>
          </w:p>
          <w:p w:rsidR="00AF54A6" w:rsidRDefault="00AF54A6" w:rsidP="00AF54A6">
            <w:pPr>
              <w:ind w:leftChars="200" w:left="400"/>
              <w:rPr>
                <w:i/>
                <w:lang w:eastAsia="zh-CN"/>
              </w:rPr>
            </w:pPr>
            <w:r w:rsidRPr="00AF54A6">
              <w:rPr>
                <w:i/>
              </w:rPr>
              <w:t>NG-RAN provides support for Emergency Services either directly or through fallback mechanisms towards E-UTRA. The support of Emergency Services is broadcast in system information (see TS 38.331 [12]).</w:t>
            </w:r>
          </w:p>
          <w:p w:rsidR="00AF54A6" w:rsidRPr="00AF54A6" w:rsidRDefault="00AF54A6" w:rsidP="00AF54A6">
            <w:pPr>
              <w:ind w:leftChars="200" w:left="400"/>
              <w:rPr>
                <w:i/>
                <w:lang w:eastAsia="zh-CN"/>
              </w:rPr>
            </w:pPr>
            <w:r>
              <w:rPr>
                <w:i/>
                <w:lang w:eastAsia="zh-CN"/>
              </w:rPr>
              <w:t>…</w:t>
            </w:r>
            <w:r>
              <w:rPr>
                <w:rFonts w:hint="eastAsia"/>
                <w:i/>
                <w:lang w:eastAsia="zh-CN"/>
              </w:rPr>
              <w:t>.</w:t>
            </w:r>
            <w:r w:rsidRPr="00AF54A6">
              <w:rPr>
                <w:i/>
              </w:rPr>
              <w:t>a UE is informed about if a cell supports emergency services over NG-RAN from a broadcast indication (ims-EmergencySupport)</w:t>
            </w:r>
            <w:r>
              <w:rPr>
                <w:i/>
              </w:rPr>
              <w:t>…</w:t>
            </w:r>
          </w:p>
          <w:p w:rsidR="005E2BC9" w:rsidRPr="005E2BC9" w:rsidRDefault="005E2BC9" w:rsidP="005E2BC9">
            <w:pPr>
              <w:ind w:leftChars="100" w:left="200"/>
              <w:rPr>
                <w:b/>
                <w:i/>
              </w:rPr>
            </w:pPr>
            <w:r w:rsidRPr="005E2BC9">
              <w:rPr>
                <w:b/>
                <w:i/>
              </w:rPr>
              <w:lastRenderedPageBreak/>
              <w:t>Resource isolation between slices</w:t>
            </w:r>
          </w:p>
          <w:p w:rsidR="005E2BC9" w:rsidRPr="005E2BC9" w:rsidRDefault="005E2BC9" w:rsidP="005E2BC9">
            <w:pPr>
              <w:pStyle w:val="B1"/>
              <w:ind w:leftChars="242" w:left="768"/>
              <w:rPr>
                <w:i/>
              </w:rPr>
            </w:pPr>
            <w:r w:rsidRPr="005E2BC9">
              <w:rPr>
                <w:i/>
              </w:rPr>
              <w:t>-</w:t>
            </w:r>
            <w:r w:rsidRPr="005E2BC9">
              <w:rPr>
                <w:i/>
              </w:rPr>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rsidR="00AF54A6" w:rsidRDefault="00CE7EE9" w:rsidP="00641831">
            <w:pPr>
              <w:pStyle w:val="CRCoverPage"/>
              <w:spacing w:after="0"/>
              <w:ind w:left="100"/>
              <w:rPr>
                <w:noProof/>
                <w:u w:val="single"/>
                <w:lang w:eastAsia="zh-CN"/>
              </w:rPr>
            </w:pPr>
            <w:r w:rsidRPr="00CE7EE9">
              <w:rPr>
                <w:rFonts w:hint="eastAsia"/>
                <w:noProof/>
                <w:u w:val="single"/>
                <w:lang w:eastAsia="zh-CN"/>
              </w:rPr>
              <w:t>Ob</w:t>
            </w:r>
            <w:r>
              <w:rPr>
                <w:rFonts w:hint="eastAsia"/>
                <w:noProof/>
                <w:u w:val="single"/>
                <w:lang w:eastAsia="zh-CN"/>
              </w:rPr>
              <w:t xml:space="preserve">servation#2: </w:t>
            </w:r>
            <w:r w:rsidR="00AF54A6">
              <w:rPr>
                <w:rFonts w:hint="eastAsia"/>
                <w:noProof/>
                <w:u w:val="single"/>
                <w:lang w:eastAsia="zh-CN"/>
              </w:rPr>
              <w:t xml:space="preserve">NR-RAN is aware of the </w:t>
            </w:r>
            <w:r w:rsidR="00331E06">
              <w:rPr>
                <w:rFonts w:hint="eastAsia"/>
                <w:noProof/>
                <w:u w:val="single"/>
                <w:lang w:eastAsia="zh-CN"/>
              </w:rPr>
              <w:t xml:space="preserve">support </w:t>
            </w:r>
            <w:r w:rsidR="00AF54A6">
              <w:rPr>
                <w:rFonts w:hint="eastAsia"/>
                <w:noProof/>
                <w:u w:val="single"/>
                <w:lang w:eastAsia="zh-CN"/>
              </w:rPr>
              <w:t xml:space="preserve">of </w:t>
            </w:r>
            <w:r w:rsidR="00AF54A6" w:rsidRPr="00420245">
              <w:rPr>
                <w:rFonts w:hint="eastAsia"/>
                <w:noProof/>
                <w:u w:val="single"/>
                <w:lang w:eastAsia="zh-CN"/>
              </w:rPr>
              <w:t xml:space="preserve">emergency services </w:t>
            </w:r>
            <w:r w:rsidR="00331E06" w:rsidRPr="00420245">
              <w:rPr>
                <w:rFonts w:hint="eastAsia"/>
                <w:noProof/>
                <w:u w:val="single"/>
                <w:lang w:eastAsia="zh-CN"/>
              </w:rPr>
              <w:t xml:space="preserve">and </w:t>
            </w:r>
            <w:r w:rsidR="00AF54A6" w:rsidRPr="00420245">
              <w:rPr>
                <w:rFonts w:hint="eastAsia"/>
                <w:noProof/>
                <w:u w:val="single"/>
                <w:lang w:eastAsia="zh-CN"/>
              </w:rPr>
              <w:t>corresponding radio resource</w:t>
            </w:r>
            <w:r w:rsidR="00331E06" w:rsidRPr="00420245">
              <w:rPr>
                <w:rFonts w:hint="eastAsia"/>
                <w:noProof/>
                <w:u w:val="single"/>
                <w:lang w:eastAsia="zh-CN"/>
              </w:rPr>
              <w:t xml:space="preserve"> management.</w:t>
            </w:r>
          </w:p>
          <w:p w:rsidR="00331E06" w:rsidRDefault="00331E06" w:rsidP="00641831">
            <w:pPr>
              <w:pStyle w:val="CRCoverPage"/>
              <w:spacing w:after="0"/>
              <w:ind w:left="100"/>
              <w:rPr>
                <w:noProof/>
                <w:u w:val="single"/>
                <w:lang w:eastAsia="zh-CN"/>
              </w:rPr>
            </w:pPr>
          </w:p>
          <w:p w:rsidR="005E2BC9" w:rsidRDefault="00331E06" w:rsidP="00331E06">
            <w:pPr>
              <w:pStyle w:val="CRCoverPage"/>
              <w:spacing w:after="0"/>
              <w:ind w:left="100"/>
              <w:rPr>
                <w:u w:val="single"/>
                <w:lang w:eastAsia="zh-CN"/>
              </w:rPr>
            </w:pPr>
            <w:r w:rsidRPr="00CE7EE9">
              <w:rPr>
                <w:rFonts w:hint="eastAsia"/>
                <w:noProof/>
                <w:u w:val="single"/>
                <w:lang w:eastAsia="zh-CN"/>
              </w:rPr>
              <w:t>Ob</w:t>
            </w:r>
            <w:r>
              <w:rPr>
                <w:rFonts w:hint="eastAsia"/>
                <w:noProof/>
                <w:u w:val="single"/>
                <w:lang w:eastAsia="zh-CN"/>
              </w:rPr>
              <w:t xml:space="preserve">servation#3: </w:t>
            </w:r>
            <w:r w:rsidR="00CE7EE9">
              <w:rPr>
                <w:rFonts w:hint="eastAsia"/>
                <w:noProof/>
                <w:u w:val="single"/>
                <w:lang w:eastAsia="zh-CN"/>
              </w:rPr>
              <w:t xml:space="preserve">RACH resources associated to specific NSAG to </w:t>
            </w:r>
            <w:r w:rsidR="00641831">
              <w:rPr>
                <w:rFonts w:hint="eastAsia"/>
                <w:noProof/>
                <w:u w:val="single"/>
                <w:lang w:eastAsia="zh-CN"/>
              </w:rPr>
              <w:t xml:space="preserve">assure SLA of a </w:t>
            </w:r>
            <w:r w:rsidR="00CE7EE9" w:rsidRPr="00641831">
              <w:rPr>
                <w:i/>
                <w:u w:val="single"/>
              </w:rPr>
              <w:t>slice</w:t>
            </w:r>
            <w:r w:rsidR="00CE7EE9" w:rsidRPr="00E90F51">
              <w:rPr>
                <w:u w:val="single"/>
              </w:rPr>
              <w:t>.</w:t>
            </w:r>
            <w:r w:rsidR="007B265D" w:rsidRPr="00E90F51">
              <w:rPr>
                <w:rFonts w:hint="eastAsia"/>
                <w:u w:val="single"/>
                <w:lang w:eastAsia="zh-CN"/>
              </w:rPr>
              <w:t xml:space="preserve"> There</w:t>
            </w:r>
            <w:r w:rsidR="007B265D" w:rsidRPr="00E90F51">
              <w:rPr>
                <w:u w:val="single"/>
                <w:lang w:eastAsia="zh-CN"/>
              </w:rPr>
              <w:t>’</w:t>
            </w:r>
            <w:r w:rsidR="007B265D" w:rsidRPr="00E90F51">
              <w:rPr>
                <w:rFonts w:hint="eastAsia"/>
                <w:u w:val="single"/>
                <w:lang w:eastAsia="zh-CN"/>
              </w:rPr>
              <w:t xml:space="preserve">s no </w:t>
            </w:r>
            <w:r w:rsidR="007B265D" w:rsidRPr="00E90F51">
              <w:rPr>
                <w:u w:val="single"/>
              </w:rPr>
              <w:t xml:space="preserve">dedicate </w:t>
            </w:r>
            <w:r w:rsidR="007B265D" w:rsidRPr="00E90F51">
              <w:rPr>
                <w:rFonts w:hint="eastAsia"/>
                <w:u w:val="single"/>
                <w:lang w:eastAsia="zh-CN"/>
              </w:rPr>
              <w:t>RACH</w:t>
            </w:r>
            <w:r w:rsidR="007B265D" w:rsidRPr="00E90F51">
              <w:rPr>
                <w:u w:val="single"/>
              </w:rPr>
              <w:t xml:space="preserve"> resources</w:t>
            </w:r>
            <w:r w:rsidR="007B265D" w:rsidRPr="00E90F51">
              <w:rPr>
                <w:rFonts w:hint="eastAsia"/>
                <w:u w:val="single"/>
                <w:lang w:eastAsia="zh-CN"/>
              </w:rPr>
              <w:t xml:space="preserve"> for emergency services</w:t>
            </w:r>
            <w:r w:rsidR="00682865" w:rsidRPr="00E90F51">
              <w:rPr>
                <w:rFonts w:hint="eastAsia"/>
                <w:u w:val="single"/>
                <w:lang w:eastAsia="zh-CN"/>
              </w:rPr>
              <w:t xml:space="preserve"> in Rel-17</w:t>
            </w:r>
            <w:r w:rsidR="007B265D" w:rsidRPr="00E90F51">
              <w:rPr>
                <w:rFonts w:hint="eastAsia"/>
                <w:u w:val="single"/>
                <w:lang w:eastAsia="zh-CN"/>
              </w:rPr>
              <w:t>.</w:t>
            </w:r>
          </w:p>
          <w:p w:rsidR="004B0477" w:rsidRPr="00331E06" w:rsidRDefault="004B0477" w:rsidP="00331E0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0477">
            <w:pPr>
              <w:pStyle w:val="CRCoverPage"/>
              <w:spacing w:after="0"/>
              <w:ind w:left="100"/>
              <w:rPr>
                <w:noProof/>
                <w:lang w:eastAsia="zh-CN"/>
              </w:rPr>
            </w:pPr>
            <w:r>
              <w:rPr>
                <w:rFonts w:hint="eastAsia"/>
                <w:noProof/>
                <w:lang w:eastAsia="zh-CN"/>
              </w:rPr>
              <w:t>Solve the EN in 4.6.2.6.</w:t>
            </w:r>
          </w:p>
          <w:p w:rsidR="004B0477" w:rsidRDefault="004B0477" w:rsidP="004E0E5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0E50" w:rsidP="0082042D">
            <w:pPr>
              <w:pStyle w:val="CRCoverPage"/>
              <w:spacing w:after="0"/>
              <w:ind w:left="100"/>
              <w:rPr>
                <w:noProof/>
                <w:lang w:eastAsia="zh-CN"/>
              </w:rPr>
            </w:pPr>
            <w:r>
              <w:rPr>
                <w:rFonts w:hint="eastAsia"/>
                <w:noProof/>
                <w:lang w:eastAsia="zh-CN"/>
              </w:rPr>
              <w:t xml:space="preserve">The </w:t>
            </w:r>
            <w:r>
              <w:rPr>
                <w:rFonts w:hint="eastAsia"/>
                <w:lang w:eastAsia="zh-CN"/>
              </w:rPr>
              <w:t>UE behaviour</w:t>
            </w:r>
            <w:r w:rsidRPr="009677F8">
              <w:t xml:space="preserve"> on NSAG for emergency </w:t>
            </w:r>
            <w:r>
              <w:rPr>
                <w:rFonts w:hint="eastAsia"/>
                <w:lang w:eastAsia="zh-CN"/>
              </w:rPr>
              <w:t>services hasn</w:t>
            </w:r>
            <w:r>
              <w:rPr>
                <w:lang w:eastAsia="zh-CN"/>
              </w:rPr>
              <w:t>’</w:t>
            </w:r>
            <w:r>
              <w:rPr>
                <w:rFonts w:hint="eastAsia"/>
                <w:lang w:eastAsia="zh-CN"/>
              </w:rPr>
              <w:t xml:space="preserve">t been </w:t>
            </w:r>
            <w:r w:rsidR="0082042D">
              <w:rPr>
                <w:rFonts w:hint="eastAsia"/>
                <w:lang w:eastAsia="zh-CN"/>
              </w:rPr>
              <w:t>specified</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34C6">
            <w:pPr>
              <w:pStyle w:val="CRCoverPage"/>
              <w:spacing w:after="0"/>
              <w:ind w:left="100"/>
              <w:rPr>
                <w:noProof/>
                <w:lang w:eastAsia="zh-CN"/>
              </w:rPr>
            </w:pPr>
            <w:r>
              <w:rPr>
                <w:rFonts w:hint="eastAsia"/>
                <w:noProof/>
                <w:lang w:eastAsia="zh-CN"/>
              </w:rPr>
              <w:t>4.6.2.6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362CE" w:rsidRDefault="004362CE" w:rsidP="004362CE">
      <w:pPr>
        <w:pStyle w:val="4"/>
        <w:snapToGrid w:val="0"/>
      </w:pPr>
      <w:bookmarkStart w:id="2" w:name="_Toc123896116"/>
      <w:r>
        <w:t>4.6.2.6</w:t>
      </w:r>
      <w:r>
        <w:tab/>
        <w:t>P</w:t>
      </w:r>
      <w:r w:rsidRPr="00C666BA">
        <w:t>rovision of NSAG information to lower layer</w:t>
      </w:r>
      <w:r>
        <w:t>s</w:t>
      </w:r>
      <w:bookmarkEnd w:id="2"/>
    </w:p>
    <w:p w:rsidR="004362CE" w:rsidRDefault="004362CE" w:rsidP="004362CE">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rsidR="004362CE" w:rsidRDefault="004362CE" w:rsidP="004362CE">
      <w:pPr>
        <w:pStyle w:val="B1"/>
        <w:snapToGrid w:val="0"/>
        <w:rPr>
          <w:lang w:eastAsia="zh-CN"/>
        </w:rPr>
      </w:pPr>
      <w:r>
        <w:t>a)</w:t>
      </w:r>
      <w:r>
        <w:tab/>
        <w:t>a</w:t>
      </w:r>
      <w:r>
        <w:rPr>
          <w:rFonts w:hint="eastAsia"/>
          <w:lang w:eastAsia="zh-CN"/>
        </w:rPr>
        <w:t xml:space="preserve">n </w:t>
      </w:r>
      <w:r>
        <w:t>NSAG ID;</w:t>
      </w:r>
    </w:p>
    <w:p w:rsidR="004362CE" w:rsidRDefault="004362CE" w:rsidP="004362CE">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rsidR="004362CE" w:rsidRDefault="004362CE" w:rsidP="004362CE">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rsidR="004362CE" w:rsidRDefault="004362CE" w:rsidP="004362CE">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rsidR="004362CE" w:rsidRDefault="004362CE" w:rsidP="004362CE">
      <w:pPr>
        <w:snapToGrid w:val="0"/>
      </w:pPr>
      <w:bookmarkStart w:id="3" w:name="_Hlk119651798"/>
      <w:r>
        <w:t>The UE NAS layer shall provide the lower layers with:</w:t>
      </w:r>
    </w:p>
    <w:p w:rsidR="004362CE" w:rsidRDefault="004362CE" w:rsidP="004362CE">
      <w:pPr>
        <w:pStyle w:val="B1"/>
        <w:snapToGrid w:val="0"/>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rsidR="004362CE" w:rsidRDefault="004362CE" w:rsidP="004362CE">
      <w:pPr>
        <w:pStyle w:val="B1"/>
        <w:snapToGrid w:val="0"/>
        <w:rPr>
          <w:lang w:eastAsia="zh-CN"/>
        </w:rPr>
      </w:pPr>
      <w:r>
        <w:rPr>
          <w:lang w:eastAsia="zh-CN"/>
        </w:rPr>
        <w:t>b)</w:t>
      </w:r>
      <w:r>
        <w:rPr>
          <w:lang w:eastAsia="zh-CN"/>
        </w:rPr>
        <w:tab/>
      </w:r>
      <w:r>
        <w:t>the allowed NSSAI or the requested NSSAI for the purpose of network slice-based cell reselection (see 3GPP TS 23.501 [8]); and</w:t>
      </w:r>
    </w:p>
    <w:p w:rsidR="004362CE" w:rsidRDefault="004362CE" w:rsidP="004362CE">
      <w:pPr>
        <w:pStyle w:val="B1"/>
        <w:snapToGrid w:val="0"/>
      </w:pPr>
      <w:bookmarkStart w:id="4" w:name="_Hlk119651750"/>
      <w:bookmarkStart w:id="5"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rsidR="004362CE" w:rsidRDefault="004362CE" w:rsidP="004362CE">
      <w:pPr>
        <w:pStyle w:val="B2"/>
        <w:snapToGrid w:val="0"/>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rsidR="004362CE" w:rsidRDefault="004362CE" w:rsidP="004362CE">
      <w:pPr>
        <w:pStyle w:val="B2"/>
        <w:snapToGrid w:val="0"/>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rsidR="004362CE" w:rsidRDefault="004362CE" w:rsidP="004362CE">
      <w:pPr>
        <w:pStyle w:val="B2"/>
        <w:snapToGrid w:val="0"/>
        <w:rPr>
          <w:ins w:id="6" w:author="cmcc29" w:date="2023-03-02T07:35:00Z"/>
          <w:rFonts w:hint="eastAsia"/>
          <w:lang w:eastAsia="zh-CN"/>
        </w:rPr>
      </w:pPr>
      <w:r>
        <w:t>iii)</w:t>
      </w:r>
      <w:r>
        <w:tab/>
        <w:t>the allowed NSSAI (if any), if an access attempt occurred for other reason than those specified in bullets i) and ii).</w:t>
      </w:r>
    </w:p>
    <w:p w:rsidR="00667A2A" w:rsidRDefault="00667A2A" w:rsidP="00667A2A">
      <w:pPr>
        <w:pStyle w:val="B1"/>
        <w:snapToGrid w:val="0"/>
        <w:rPr>
          <w:ins w:id="7" w:author="cmcc29" w:date="2023-03-02T07:36:00Z"/>
          <w:lang w:eastAsia="zh-CN"/>
        </w:rPr>
      </w:pPr>
      <w:ins w:id="8" w:author="cmcc29" w:date="2023-03-02T07:36:00Z">
        <w:r>
          <w:rPr>
            <w:rFonts w:hint="eastAsia"/>
            <w:lang w:eastAsia="zh-CN"/>
          </w:rPr>
          <w:t>d</w:t>
        </w:r>
        <w:r>
          <w:t>)</w:t>
        </w:r>
        <w:r>
          <w:tab/>
        </w:r>
        <w:r>
          <w:rPr>
            <w:rFonts w:hint="eastAsia"/>
          </w:rPr>
          <w:t xml:space="preserve">No S-NSSAI(s) or NSSAIs </w:t>
        </w:r>
        <w:r w:rsidRPr="00DC7984">
          <w:t>for the purpose of network slice-based random access</w:t>
        </w:r>
        <w:r>
          <w:rPr>
            <w:rFonts w:hint="eastAsia"/>
          </w:rPr>
          <w:t xml:space="preserve"> if </w:t>
        </w:r>
        <w:r w:rsidRPr="00F155EA">
          <w:t xml:space="preserve">the access attempt is </w:t>
        </w:r>
        <w:r>
          <w:rPr>
            <w:rFonts w:hint="eastAsia"/>
          </w:rPr>
          <w:t>triggered by emergency services</w:t>
        </w:r>
        <w:r>
          <w:rPr>
            <w:rFonts w:hint="eastAsia"/>
            <w:lang w:eastAsia="zh-CN"/>
          </w:rPr>
          <w:t>.</w:t>
        </w:r>
      </w:ins>
    </w:p>
    <w:bookmarkEnd w:id="3"/>
    <w:bookmarkEnd w:id="4"/>
    <w:p w:rsidR="004362CE" w:rsidDel="00C46893" w:rsidRDefault="004362CE" w:rsidP="004362CE">
      <w:pPr>
        <w:pStyle w:val="EditorsNote"/>
        <w:snapToGrid w:val="0"/>
        <w:rPr>
          <w:del w:id="9" w:author="cmcc29" w:date="2023-02-09T10:46:00Z"/>
          <w:lang w:val="en-US"/>
        </w:rPr>
      </w:pPr>
      <w:del w:id="10" w:author="cmcc29" w:date="2023-02-09T10:46:00Z">
        <w:r w:rsidDel="00C46893">
          <w:rPr>
            <w:lang w:val="en-US"/>
          </w:rPr>
          <w:delText>Editor's note:</w:delText>
        </w:r>
        <w:r w:rsidDel="00C46893">
          <w:rPr>
            <w:lang w:val="en-US"/>
          </w:rPr>
          <w:tab/>
          <w:delText>It is FFS how a UE operates in terms of NSAG if the UE has an emergency PDU session or attempts to establish an emergency PDU session.</w:delText>
        </w:r>
      </w:del>
    </w:p>
    <w:bookmarkEnd w:id="5"/>
    <w:p w:rsidR="004362CE" w:rsidRDefault="004362CE" w:rsidP="004362CE">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rsidR="004362CE" w:rsidRDefault="004362CE">
      <w:pPr>
        <w:rPr>
          <w:noProof/>
          <w:lang w:eastAsia="zh-CN"/>
        </w:rPr>
      </w:pPr>
    </w:p>
    <w:p w:rsidR="006C321B" w:rsidRPr="006B5418" w:rsidRDefault="006C321B" w:rsidP="006C321B">
      <w:pPr>
        <w:rPr>
          <w:lang w:val="en-US" w:eastAsia="zh-CN"/>
        </w:rPr>
      </w:pPr>
    </w:p>
    <w:p w:rsidR="006C321B" w:rsidRPr="006B5418" w:rsidRDefault="006C321B" w:rsidP="006C3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C321B" w:rsidRPr="006B5418" w:rsidRDefault="006C321B" w:rsidP="006C321B">
      <w:pPr>
        <w:rPr>
          <w:lang w:val="en-US"/>
        </w:rPr>
      </w:pPr>
    </w:p>
    <w:p w:rsidR="006C321B" w:rsidRPr="004362CE" w:rsidRDefault="006C321B">
      <w:pPr>
        <w:rPr>
          <w:noProof/>
          <w:lang w:eastAsia="zh-CN"/>
        </w:rPr>
      </w:pPr>
    </w:p>
    <w:sectPr w:rsidR="006C321B" w:rsidRPr="004362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AD0" w:rsidRDefault="00802AD0">
      <w:r>
        <w:separator/>
      </w:r>
    </w:p>
  </w:endnote>
  <w:endnote w:type="continuationSeparator" w:id="0">
    <w:p w:rsidR="00802AD0" w:rsidRDefault="00802AD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AD0" w:rsidRDefault="00802AD0">
      <w:r>
        <w:separator/>
      </w:r>
    </w:p>
  </w:footnote>
  <w:footnote w:type="continuationSeparator" w:id="0">
    <w:p w:rsidR="00802AD0" w:rsidRDefault="00802A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55276">
      <w:fldChar w:fldCharType="begin"/>
    </w:r>
    <w:r w:rsidR="00374DD4">
      <w:instrText>PAGE</w:instrText>
    </w:r>
    <w:r w:rsidR="00155276">
      <w:fldChar w:fldCharType="separate"/>
    </w:r>
    <w:r>
      <w:rPr>
        <w:noProof/>
      </w:rPr>
      <w:t>1</w:t>
    </w:r>
    <w:r w:rsidR="0015527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A3D21"/>
    <w:rsid w:val="000A6394"/>
    <w:rsid w:val="000B7FED"/>
    <w:rsid w:val="000C038A"/>
    <w:rsid w:val="000C6598"/>
    <w:rsid w:val="000D44B3"/>
    <w:rsid w:val="00114398"/>
    <w:rsid w:val="00145D43"/>
    <w:rsid w:val="00155276"/>
    <w:rsid w:val="0017642D"/>
    <w:rsid w:val="0018688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E0E"/>
    <w:rsid w:val="00331E06"/>
    <w:rsid w:val="003609EF"/>
    <w:rsid w:val="00362014"/>
    <w:rsid w:val="0036231A"/>
    <w:rsid w:val="00374DD4"/>
    <w:rsid w:val="003D2D74"/>
    <w:rsid w:val="003E1A36"/>
    <w:rsid w:val="0040388C"/>
    <w:rsid w:val="00410371"/>
    <w:rsid w:val="00420245"/>
    <w:rsid w:val="004242F1"/>
    <w:rsid w:val="004362CE"/>
    <w:rsid w:val="00453F3E"/>
    <w:rsid w:val="004B0477"/>
    <w:rsid w:val="004B75B7"/>
    <w:rsid w:val="004D0B78"/>
    <w:rsid w:val="004E0E50"/>
    <w:rsid w:val="005141D9"/>
    <w:rsid w:val="0051580D"/>
    <w:rsid w:val="00520CA3"/>
    <w:rsid w:val="00547111"/>
    <w:rsid w:val="00592D74"/>
    <w:rsid w:val="005E2BC9"/>
    <w:rsid w:val="005E2C44"/>
    <w:rsid w:val="00621188"/>
    <w:rsid w:val="006257ED"/>
    <w:rsid w:val="00641831"/>
    <w:rsid w:val="00653DE4"/>
    <w:rsid w:val="00665C47"/>
    <w:rsid w:val="00667A2A"/>
    <w:rsid w:val="00682865"/>
    <w:rsid w:val="00695808"/>
    <w:rsid w:val="006B46FB"/>
    <w:rsid w:val="006B4A67"/>
    <w:rsid w:val="006C321B"/>
    <w:rsid w:val="006E21FB"/>
    <w:rsid w:val="006F7EDC"/>
    <w:rsid w:val="00742E6D"/>
    <w:rsid w:val="00760B71"/>
    <w:rsid w:val="00792342"/>
    <w:rsid w:val="007977A8"/>
    <w:rsid w:val="007B265D"/>
    <w:rsid w:val="007B512A"/>
    <w:rsid w:val="007C2097"/>
    <w:rsid w:val="007D6A07"/>
    <w:rsid w:val="007D6A43"/>
    <w:rsid w:val="007F7259"/>
    <w:rsid w:val="00802AD0"/>
    <w:rsid w:val="008040A8"/>
    <w:rsid w:val="0082042D"/>
    <w:rsid w:val="008279FA"/>
    <w:rsid w:val="00854E77"/>
    <w:rsid w:val="008626E7"/>
    <w:rsid w:val="00870EE7"/>
    <w:rsid w:val="008863B9"/>
    <w:rsid w:val="008A45A6"/>
    <w:rsid w:val="008B4372"/>
    <w:rsid w:val="008C7D22"/>
    <w:rsid w:val="008D3CCC"/>
    <w:rsid w:val="008F3789"/>
    <w:rsid w:val="008F686C"/>
    <w:rsid w:val="009148DE"/>
    <w:rsid w:val="009278DA"/>
    <w:rsid w:val="00932C92"/>
    <w:rsid w:val="00941E30"/>
    <w:rsid w:val="00952B88"/>
    <w:rsid w:val="00954C24"/>
    <w:rsid w:val="009677F8"/>
    <w:rsid w:val="009777D9"/>
    <w:rsid w:val="00991B88"/>
    <w:rsid w:val="009A5753"/>
    <w:rsid w:val="009A579D"/>
    <w:rsid w:val="009E3297"/>
    <w:rsid w:val="009F734F"/>
    <w:rsid w:val="00A246B6"/>
    <w:rsid w:val="00A47E70"/>
    <w:rsid w:val="00A50CF0"/>
    <w:rsid w:val="00A7671C"/>
    <w:rsid w:val="00AA2CBC"/>
    <w:rsid w:val="00AC5820"/>
    <w:rsid w:val="00AD1CD8"/>
    <w:rsid w:val="00AE6D89"/>
    <w:rsid w:val="00AF54A6"/>
    <w:rsid w:val="00B258BB"/>
    <w:rsid w:val="00B67B97"/>
    <w:rsid w:val="00B84675"/>
    <w:rsid w:val="00B968C8"/>
    <w:rsid w:val="00BA3EC5"/>
    <w:rsid w:val="00BA51D9"/>
    <w:rsid w:val="00BA7D3A"/>
    <w:rsid w:val="00BB5DFC"/>
    <w:rsid w:val="00BC6E65"/>
    <w:rsid w:val="00BD279D"/>
    <w:rsid w:val="00BD6BB8"/>
    <w:rsid w:val="00BF7703"/>
    <w:rsid w:val="00C10D3D"/>
    <w:rsid w:val="00C46893"/>
    <w:rsid w:val="00C66BA2"/>
    <w:rsid w:val="00C870F6"/>
    <w:rsid w:val="00C95985"/>
    <w:rsid w:val="00CC5026"/>
    <w:rsid w:val="00CC68D0"/>
    <w:rsid w:val="00CD0CB5"/>
    <w:rsid w:val="00CE7EE9"/>
    <w:rsid w:val="00CF34C6"/>
    <w:rsid w:val="00D00EBA"/>
    <w:rsid w:val="00D03F9A"/>
    <w:rsid w:val="00D06D51"/>
    <w:rsid w:val="00D24991"/>
    <w:rsid w:val="00D50255"/>
    <w:rsid w:val="00D66520"/>
    <w:rsid w:val="00D77A23"/>
    <w:rsid w:val="00D80124"/>
    <w:rsid w:val="00D84AE9"/>
    <w:rsid w:val="00DC23C6"/>
    <w:rsid w:val="00DE34CF"/>
    <w:rsid w:val="00E1227D"/>
    <w:rsid w:val="00E13F3D"/>
    <w:rsid w:val="00E34898"/>
    <w:rsid w:val="00E90F51"/>
    <w:rsid w:val="00EB09B7"/>
    <w:rsid w:val="00EE73DF"/>
    <w:rsid w:val="00EE7D7C"/>
    <w:rsid w:val="00F155EA"/>
    <w:rsid w:val="00F25D98"/>
    <w:rsid w:val="00F300FB"/>
    <w:rsid w:val="00F61657"/>
    <w:rsid w:val="00F918C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2FB2A-0128-47E8-B967-7E9DE8060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1015</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33</cp:revision>
  <cp:lastPrinted>1900-01-01T00:00:00Z</cp:lastPrinted>
  <dcterms:created xsi:type="dcterms:W3CDTF">2023-01-09T13:03:00Z</dcterms:created>
  <dcterms:modified xsi:type="dcterms:W3CDTF">2023-03-02T05:40:00Z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